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Liberation Serif" w:hAnsi="Liberation Serif"/>
          <w:sz w:val="28"/>
          <w:szCs w:val="28"/>
        </w:rPr>
      </w:pPr>
      <w:r>
        <w:rPr>
          <w:rFonts w:ascii="Liberation Serif" w:hAnsi="Liberation Serif"/>
          <w:sz w:val="28"/>
          <w:szCs w:val="28"/>
        </w:rPr>
        <w:t>---Mixtape---</w:t>
      </w:r>
    </w:p>
    <w:p>
      <w:pPr>
        <w:pStyle w:val="Normal"/>
        <w:spacing w:lineRule="auto" w:line="240"/>
        <w:jc w:val="center"/>
        <w:rPr>
          <w:rFonts w:ascii="Liberation Serif" w:hAnsi="Liberation Serif"/>
          <w:sz w:val="28"/>
          <w:szCs w:val="28"/>
        </w:rPr>
      </w:pPr>
      <w:r>
        <w:rPr>
          <w:rFonts w:ascii="Liberation Serif" w:hAnsi="Liberation Serif"/>
          <w:sz w:val="28"/>
          <w:szCs w:val="28"/>
        </w:rPr>
        <w:t>A charity pop music tournament organized by Harris Bunker for The Lansing Food Bank</w:t>
      </w:r>
    </w:p>
    <w:p>
      <w:pPr>
        <w:pStyle w:val="Normal"/>
        <w:spacing w:lineRule="auto" w:line="240"/>
        <w:jc w:val="center"/>
        <w:rPr>
          <w:rFonts w:ascii="Liberation Serif" w:hAnsi="Liberation Serif"/>
          <w:sz w:val="28"/>
          <w:szCs w:val="28"/>
        </w:rPr>
      </w:pPr>
      <w:r>
        <w:rPr>
          <w:rFonts w:ascii="Liberation Serif" w:hAnsi="Liberation Serif"/>
          <w:sz w:val="28"/>
          <w:szCs w:val="28"/>
        </w:rPr>
        <w:t>Summer 2019</w:t>
      </w:r>
    </w:p>
    <w:p>
      <w:pPr>
        <w:pStyle w:val="Normal"/>
        <w:spacing w:lineRule="auto" w:line="240"/>
        <w:rPr>
          <w:rFonts w:ascii="Liberation Serif" w:hAnsi="Liberation Serif"/>
          <w:sz w:val="28"/>
          <w:szCs w:val="28"/>
        </w:rPr>
      </w:pPr>
      <w:r>
        <w:rPr>
          <w:rFonts w:ascii="Liberation Serif" w:hAnsi="Liberation Serif"/>
          <w:sz w:val="28"/>
          <w:szCs w:val="28"/>
        </w:rPr>
        <w:t xml:space="preserve">Packet By: </w:t>
      </w:r>
      <w:r>
        <w:rPr>
          <w:rFonts w:ascii="Liberation Serif" w:hAnsi="Liberation Serif"/>
          <w:sz w:val="28"/>
          <w:szCs w:val="28"/>
        </w:rPr>
        <w:t>Thomas de Bock</w:t>
      </w:r>
    </w:p>
    <w:p>
      <w:pPr>
        <w:pStyle w:val="Normal"/>
        <w:spacing w:lineRule="auto" w:line="240"/>
        <w:rPr>
          <w:rFonts w:ascii="Liberation Serif" w:hAnsi="Liberation Serif"/>
          <w:b w:val="false"/>
          <w:b w:val="false"/>
          <w:bCs w:val="false"/>
          <w:sz w:val="28"/>
          <w:szCs w:val="28"/>
          <w:u w:val="none"/>
        </w:rPr>
      </w:pPr>
      <w:bookmarkStart w:id="0" w:name="_GoBack"/>
      <w:bookmarkEnd w:id="0"/>
      <w:r>
        <w:rPr>
          <w:rFonts w:cs="Times New Roman" w:ascii="Liberation Serif" w:hAnsi="Liberation Serif"/>
          <w:b w:val="false"/>
          <w:bCs w:val="false"/>
          <w:sz w:val="28"/>
          <w:szCs w:val="28"/>
          <w:u w:val="none"/>
          <w:lang w:val="en-GB"/>
        </w:rPr>
        <w:t xml:space="preserve">Tossups: </w:t>
      </w:r>
    </w:p>
    <w:p>
      <w:pPr>
        <w:pStyle w:val="Normal"/>
        <w:spacing w:lineRule="auto" w:line="240"/>
        <w:rPr>
          <w:rFonts w:cs="Times New Roman"/>
          <w:lang w:val="en-GB"/>
        </w:rPr>
      </w:pPr>
      <w:r>
        <w:rPr>
          <w:rFonts w:ascii="Liberation Serif" w:hAnsi="Liberation Serif"/>
          <w:b w:val="false"/>
          <w:bCs w:val="false"/>
          <w:sz w:val="28"/>
          <w:szCs w:val="28"/>
          <w:u w:val="none"/>
        </w:rPr>
      </w:r>
    </w:p>
    <w:p>
      <w:pPr>
        <w:pStyle w:val="Normal"/>
        <w:spacing w:lineRule="auto" w:line="240" w:before="0" w:after="143"/>
        <w:rPr>
          <w:rFonts w:ascii="Times New Roman" w:hAnsi="Times New Roman" w:cs="Times New Roman"/>
          <w:sz w:val="20"/>
          <w:szCs w:val="20"/>
          <w:lang w:val="en-GB"/>
        </w:rPr>
      </w:pPr>
      <w:r>
        <w:rPr>
          <w:rFonts w:cs="Times New Roman" w:ascii="Liberation Serif" w:hAnsi="Liberation Serif"/>
          <w:sz w:val="24"/>
          <w:szCs w:val="24"/>
          <w:lang w:val="en-GB"/>
        </w:rPr>
        <w:t xml:space="preserve">1. </w:t>
      </w:r>
      <w:r>
        <w:rPr>
          <w:rFonts w:cs="Times New Roman" w:ascii="Liberation Serif" w:hAnsi="Liberation Serif"/>
          <w:sz w:val="24"/>
          <w:szCs w:val="24"/>
          <w:lang w:val="en-GB"/>
        </w:rPr>
        <w:t>Jordan Knight’s second solo single is a cover of a Prince song with a title that mentions this figure. That song’s chorus explains that though the singer “may be qualified for a one night stand, I could never take the place” of this figure. In the second single from Wham!’s final studio album, George Michael proclaims that “if you’re gonna do it, do it right, do it with me” just after affirming that he is this figure. One 2013 single’s singer laments that he “should have bought you flowers or held your hand”, regretting the fact that he is no longer this figure. Bruno Mars talks about all the things he should have done, for 10 points, “When He Was” what figure?</w:t>
      </w:r>
    </w:p>
    <w:p>
      <w:pPr>
        <w:pStyle w:val="Normal"/>
        <w:spacing w:lineRule="auto" w:line="240" w:before="0" w:after="143"/>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your man</w:t>
      </w:r>
      <w:r>
        <w:rPr>
          <w:rFonts w:cs="Times New Roman" w:ascii="Liberation Serif" w:hAnsi="Liberation Serif"/>
          <w:sz w:val="24"/>
          <w:szCs w:val="24"/>
          <w:lang w:val="en-GB"/>
        </w:rPr>
        <w:t xml:space="preserve"> </w:t>
      </w:r>
      <w:r>
        <w:rPr>
          <w:rFonts w:cs="Times New Roman" w:ascii="Liberation Serif" w:hAnsi="Liberation Serif"/>
          <w:sz w:val="24"/>
          <w:szCs w:val="24"/>
          <w:lang w:val="en-GB"/>
        </w:rPr>
        <w:t>[</w:t>
      </w:r>
      <w:r>
        <w:rPr>
          <w:rFonts w:cs="Times New Roman" w:ascii="Liberation Serif" w:hAnsi="Liberation Serif"/>
          <w:sz w:val="24"/>
          <w:szCs w:val="24"/>
          <w:lang w:val="en-GB"/>
        </w:rPr>
        <w:t>accept “</w:t>
      </w:r>
      <w:r>
        <w:rPr>
          <w:rFonts w:cs="Times New Roman" w:ascii="Liberation Serif" w:hAnsi="Liberation Serif"/>
          <w:b/>
          <w:bCs/>
          <w:sz w:val="24"/>
          <w:szCs w:val="24"/>
          <w:u w:val="single"/>
          <w:lang w:val="en-GB"/>
        </w:rPr>
        <w:t>I Could Never Take The Place Of Your Man</w:t>
      </w:r>
      <w:r>
        <w:rPr>
          <w:rFonts w:cs="Times New Roman" w:ascii="Liberation Serif" w:hAnsi="Liberation Serif"/>
          <w:sz w:val="24"/>
          <w:szCs w:val="24"/>
          <w:lang w:val="en-GB"/>
        </w:rPr>
        <w:t>”, “</w:t>
      </w:r>
      <w:r>
        <w:rPr>
          <w:rFonts w:cs="Times New Roman" w:ascii="Liberation Serif" w:hAnsi="Liberation Serif"/>
          <w:b/>
          <w:bCs/>
          <w:sz w:val="24"/>
          <w:szCs w:val="24"/>
          <w:u w:val="single"/>
          <w:lang w:val="en-GB"/>
        </w:rPr>
        <w:t>I’m Your Man</w:t>
      </w:r>
      <w:r>
        <w:rPr>
          <w:rFonts w:cs="Times New Roman" w:ascii="Liberation Serif" w:hAnsi="Liberation Serif"/>
          <w:sz w:val="24"/>
          <w:szCs w:val="24"/>
          <w:lang w:val="en-GB"/>
        </w:rPr>
        <w:t>” and “</w:t>
      </w:r>
      <w:r>
        <w:rPr>
          <w:rFonts w:cs="Times New Roman" w:ascii="Liberation Serif" w:hAnsi="Liberation Serif"/>
          <w:b/>
          <w:bCs/>
          <w:sz w:val="24"/>
          <w:szCs w:val="24"/>
          <w:u w:val="single"/>
          <w:lang w:val="en-GB"/>
        </w:rPr>
        <w:t>When I Was Your Man</w:t>
      </w:r>
      <w:r>
        <w:rPr>
          <w:rFonts w:cs="Times New Roman" w:ascii="Liberation Serif" w:hAnsi="Liberation Serif"/>
          <w:sz w:val="24"/>
          <w:szCs w:val="24"/>
          <w:lang w:val="en-GB"/>
        </w:rPr>
        <w:t>”</w:t>
      </w:r>
      <w:r>
        <w:rPr>
          <w:rFonts w:cs="Times New Roman" w:ascii="Liberation Serif" w:hAnsi="Liberation Serif"/>
          <w:sz w:val="24"/>
          <w:szCs w:val="24"/>
          <w:lang w:val="en-GB"/>
        </w:rPr>
        <w:t>]</w:t>
      </w:r>
    </w:p>
    <w:p>
      <w:pPr>
        <w:pStyle w:val="Normal"/>
        <w:spacing w:lineRule="auto" w:line="240" w:before="0" w:after="143"/>
        <w:rPr>
          <w:rFonts w:cs="Times New Roman"/>
          <w:lang w:val="en-GB"/>
        </w:rPr>
      </w:pPr>
      <w:r>
        <w:rPr>
          <w:rFonts w:ascii="Liberation Serif" w:hAnsi="Liberation Serif"/>
          <w:sz w:val="24"/>
          <w:szCs w:val="24"/>
        </w:rPr>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2. </w:t>
      </w:r>
      <w:r>
        <w:rPr>
          <w:rFonts w:cs="Times New Roman" w:ascii="Liberation Serif" w:hAnsi="Liberation Serif"/>
          <w:sz w:val="24"/>
          <w:szCs w:val="24"/>
          <w:lang w:val="en-GB"/>
        </w:rPr>
        <w:t xml:space="preserve">In their early years, Barenaked Ladies often closed their set with a high-energy cover of one of this artist’s songs. This artist’s career began as a backing singer for Patrick Hernandez before forming the band Breakfast Club as drummer, guitarist and singer. This artist released the theme song for the film </w:t>
      </w:r>
      <w:r>
        <w:rPr>
          <w:rFonts w:cs="Times New Roman" w:ascii="Liberation Serif" w:hAnsi="Liberation Serif"/>
          <w:i/>
          <w:sz w:val="24"/>
          <w:szCs w:val="24"/>
          <w:lang w:val="en-GB"/>
        </w:rPr>
        <w:t>A League of Their Own</w:t>
      </w:r>
      <w:r>
        <w:rPr>
          <w:rFonts w:cs="Times New Roman" w:ascii="Liberation Serif" w:hAnsi="Liberation Serif"/>
          <w:sz w:val="24"/>
          <w:szCs w:val="24"/>
          <w:lang w:val="en-GB"/>
        </w:rPr>
        <w:t xml:space="preserve"> “This Used To Be My Playground”, as well as a version of “Don’t Cry For Me Argentina” for the film adaptation of </w:t>
      </w:r>
      <w:r>
        <w:rPr>
          <w:rFonts w:cs="Times New Roman" w:ascii="Liberation Serif" w:hAnsi="Liberation Serif"/>
          <w:i/>
          <w:sz w:val="24"/>
          <w:szCs w:val="24"/>
          <w:lang w:val="en-GB"/>
        </w:rPr>
        <w:t>Evita</w:t>
      </w:r>
      <w:r>
        <w:rPr>
          <w:rFonts w:cs="Times New Roman" w:ascii="Liberation Serif" w:hAnsi="Liberation Serif"/>
          <w:sz w:val="24"/>
          <w:szCs w:val="24"/>
          <w:lang w:val="en-GB"/>
        </w:rPr>
        <w:t>, two films in which she starred. One of this artist’s singles cries “in the midnight hour, I can feel your power”. For 10 points, name this pop singer of the hits “Holiday”, “Like A Prayer” and “Like A Virgin.”</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Madonna</w:t>
      </w:r>
      <w:r>
        <w:rPr>
          <w:rFonts w:cs="Times New Roman" w:ascii="Liberation Serif" w:hAnsi="Liberation Serif"/>
          <w:sz w:val="24"/>
          <w:szCs w:val="24"/>
          <w:lang w:val="en-GB"/>
        </w:rPr>
        <w:t xml:space="preserve"> Louis Ciccone </w:t>
      </w:r>
      <w:r>
        <w:rPr>
          <w:rFonts w:cs="Times New Roman" w:ascii="Liberation Serif" w:hAnsi="Liberation Serif"/>
          <w:sz w:val="24"/>
          <w:szCs w:val="24"/>
          <w:lang w:val="en-GB"/>
        </w:rPr>
        <w:t>[</w:t>
      </w:r>
      <w:r>
        <w:rPr>
          <w:rFonts w:cs="Times New Roman" w:ascii="Liberation Serif" w:hAnsi="Liberation Serif"/>
          <w:sz w:val="24"/>
          <w:szCs w:val="24"/>
          <w:lang w:val="en-GB"/>
        </w:rPr>
        <w:t>prompt on “</w:t>
      </w:r>
      <w:r>
        <w:rPr>
          <w:rFonts w:cs="Times New Roman" w:ascii="Liberation Serif" w:hAnsi="Liberation Serif"/>
          <w:b w:val="false"/>
          <w:bCs w:val="false"/>
          <w:sz w:val="24"/>
          <w:szCs w:val="24"/>
          <w:u w:val="single"/>
          <w:lang w:val="en-GB"/>
        </w:rPr>
        <w:t>T</w:t>
      </w:r>
      <w:r>
        <w:rPr>
          <w:rFonts w:cs="Times New Roman" w:ascii="Liberation Serif" w:hAnsi="Liberation Serif"/>
          <w:b w:val="false"/>
          <w:bCs w:val="false"/>
          <w:sz w:val="24"/>
          <w:szCs w:val="24"/>
          <w:u w:val="single"/>
          <w:lang w:val="en-GB"/>
        </w:rPr>
        <w:t>he Queen of Pop</w:t>
      </w:r>
      <w:r>
        <w:rPr>
          <w:rFonts w:cs="Times New Roman" w:ascii="Liberation Serif" w:hAnsi="Liberation Serif"/>
          <w:sz w:val="24"/>
          <w:szCs w:val="24"/>
          <w:lang w:val="en-GB"/>
        </w:rPr>
        <w:t>”; the Barenaked Ladies covered “Material Girl”</w:t>
      </w:r>
      <w:r>
        <w:rPr>
          <w:rFonts w:cs="Times New Roman" w:ascii="Liberation Serif" w:hAnsi="Liberation Serif"/>
          <w:sz w:val="24"/>
          <w:szCs w:val="24"/>
          <w:lang w:val="en-GB"/>
        </w:rPr>
        <w:t>]</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3. </w:t>
      </w:r>
      <w:r>
        <w:rPr>
          <w:rFonts w:cs="Times New Roman" w:ascii="Liberation Serif" w:hAnsi="Liberation Serif"/>
          <w:sz w:val="24"/>
          <w:szCs w:val="24"/>
          <w:lang w:val="en-GB"/>
        </w:rPr>
        <w:t>For over 10 years, the Wikipedia article for this song has featured a shot-by-shot analysis of its music video, such as “Maunawili Falls, Oahu: [the singer] hops in the back of yet another late model pick-up truck, this time with a trio of girls.” This song’s singer seems to be spectacularly inept at observing his own anatomy, claiming to have been “bending over backwards” in an attempt to see his tongue clearer, yet somehow managing to fog up the mirror with his breath. The lyrics “I won’t hesitate no more, no more, this cannot wait” precede this song’s title. For 10 points, name this ubiquitous 2008 single, the biggest hit by Jason Mraz.</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ANSWER: “</w:t>
      </w:r>
      <w:r>
        <w:rPr>
          <w:rFonts w:cs="Times New Roman" w:ascii="Liberation Serif" w:hAnsi="Liberation Serif"/>
          <w:b/>
          <w:sz w:val="24"/>
          <w:szCs w:val="24"/>
          <w:u w:val="single"/>
          <w:lang w:val="en-GB"/>
        </w:rPr>
        <w:t>I’m Yours</w:t>
      </w:r>
      <w:r>
        <w:rPr>
          <w:rFonts w:cs="Times New Roman" w:ascii="Liberation Serif" w:hAnsi="Liberation Serif"/>
          <w:sz w:val="24"/>
          <w:szCs w:val="24"/>
          <w:lang w:val="en-GB"/>
        </w:rPr>
        <w:t>”</w:t>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4. </w:t>
      </w:r>
      <w:r>
        <w:rPr>
          <w:rFonts w:cs="Times New Roman" w:ascii="Liberation Serif" w:hAnsi="Liberation Serif"/>
          <w:sz w:val="24"/>
          <w:szCs w:val="24"/>
          <w:lang w:val="en-GB"/>
        </w:rPr>
        <w:t>An early appearance of this rhyme comes before Kanye raps “Every time I breathe on the track I asthma attack it” in a 2008 posse cut by T.I. and Jay-Z. This is the first rhyme in a particularly inept verse from a Black Eyed Peas song which also rhymes “maggots” with “baddest”. Arguably the first prominent use of this rhyme is in Ke$ha’s “Tik Tok”, and it titles Cher Lloyd’s 2011 début single. YouTube critic Todd Nathanson claims that this rhyme is the reason a certain singer was namechecked in a Maroon 5 song about his namesake “Moves”. For 10 points, name this ubiquitous rhyme from 2010-era pop equating style with the lead singer of the Rolling Stones.</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swagger</w:t>
      </w:r>
      <w:r>
        <w:rPr>
          <w:rFonts w:cs="Times New Roman" w:ascii="Liberation Serif" w:hAnsi="Liberation Serif"/>
          <w:sz w:val="24"/>
          <w:szCs w:val="24"/>
          <w:lang w:val="en-GB"/>
        </w:rPr>
        <w:t xml:space="preserve"> and Mick </w:t>
      </w:r>
      <w:r>
        <w:rPr>
          <w:rFonts w:cs="Times New Roman" w:ascii="Liberation Serif" w:hAnsi="Liberation Serif"/>
          <w:b/>
          <w:sz w:val="24"/>
          <w:szCs w:val="24"/>
          <w:u w:val="single"/>
          <w:lang w:val="en-GB"/>
        </w:rPr>
        <w:t>Jagger</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5. </w:t>
      </w:r>
      <w:r>
        <w:rPr>
          <w:rFonts w:cs="Times New Roman" w:ascii="Liberation Serif" w:hAnsi="Liberation Serif"/>
          <w:sz w:val="24"/>
          <w:szCs w:val="24"/>
          <w:lang w:val="en-GB"/>
        </w:rPr>
        <w:t>This man took lessons from Carlo Little, a bandmate of the founder of the Monster Raving Loony Party, and joined the band he was most famous for by auditioning in a red t-shirt and dyed ginger hair. Biographer Tony Fletcher wrote that “no toilet was safe” in the presence of this man. On this man’s 21</w:t>
      </w:r>
      <w:r>
        <w:rPr>
          <w:rFonts w:cs="Times New Roman" w:ascii="Liberation Serif" w:hAnsi="Liberation Serif"/>
          <w:sz w:val="24"/>
          <w:szCs w:val="24"/>
          <w:vertAlign w:val="superscript"/>
          <w:lang w:val="en-GB"/>
        </w:rPr>
        <w:t>st</w:t>
      </w:r>
      <w:r>
        <w:rPr>
          <w:rFonts w:cs="Times New Roman" w:ascii="Liberation Serif" w:hAnsi="Liberation Serif"/>
          <w:sz w:val="24"/>
          <w:szCs w:val="24"/>
          <w:lang w:val="en-GB"/>
        </w:rPr>
        <w:t xml:space="preserve"> birthday, he reportedly started a cake-based food fight, knocked out a tooth, destroyed a piano and allegedly drove a Lincoln Continental into the swimming pool, leading to him and his band being banned from all Holiday Inns. For 10 points, name this man who, until his 1978 death, was the drummer for The Who.</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Keith </w:t>
      </w:r>
      <w:r>
        <w:rPr>
          <w:rFonts w:cs="Times New Roman" w:ascii="Liberation Serif" w:hAnsi="Liberation Serif"/>
          <w:b/>
          <w:sz w:val="24"/>
          <w:szCs w:val="24"/>
          <w:u w:val="single"/>
          <w:lang w:val="en-GB"/>
        </w:rPr>
        <w:t>Moon</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6. </w:t>
      </w:r>
      <w:r>
        <w:rPr>
          <w:rFonts w:cs="Times New Roman" w:ascii="Liberation Serif" w:hAnsi="Liberation Serif"/>
          <w:sz w:val="24"/>
          <w:szCs w:val="24"/>
          <w:lang w:val="en-GB"/>
        </w:rPr>
        <w:t xml:space="preserve">One song with this trait states “there’s no simple explanation for anything important any of us do” and was the third single and album opener of the album </w:t>
      </w:r>
      <w:r>
        <w:rPr>
          <w:rFonts w:cs="Times New Roman" w:ascii="Liberation Serif" w:hAnsi="Liberation Serif"/>
          <w:i/>
          <w:sz w:val="24"/>
          <w:szCs w:val="24"/>
          <w:lang w:val="en-GB"/>
        </w:rPr>
        <w:t>Fully Completely</w:t>
      </w:r>
      <w:r>
        <w:rPr>
          <w:rFonts w:cs="Times New Roman" w:ascii="Liberation Serif" w:hAnsi="Liberation Serif"/>
          <w:sz w:val="24"/>
          <w:szCs w:val="24"/>
          <w:lang w:val="en-GB"/>
        </w:rPr>
        <w:t>. Another 1992 song with this distinction opens “drove downtown in the rain, 9:30 on a Tuesday night, just to check out the late-night record shop”. A more famous track with this attribute features Del the Funky Homosapien and has a chorus that says “I’m feeling glad, I got sunshine in a bag”. For 10 points, name this attribute that connects The Tragically Hip’s “Courage (for Hugh McLennan)”, Barenaked Ladies’ “Brian Wilson” and Gorillaz’ “Clint Eastwood.”</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songs named after real people</w:t>
      </w:r>
      <w:r>
        <w:rPr>
          <w:rFonts w:cs="Times New Roman" w:ascii="Liberation Serif" w:hAnsi="Liberation Serif"/>
          <w:sz w:val="24"/>
          <w:szCs w:val="24"/>
          <w:lang w:val="en-GB"/>
        </w:rPr>
        <w:t xml:space="preserve"> </w:t>
      </w:r>
      <w:r>
        <w:rPr>
          <w:rFonts w:cs="Times New Roman" w:ascii="Liberation Serif" w:hAnsi="Liberation Serif"/>
          <w:sz w:val="24"/>
          <w:szCs w:val="24"/>
          <w:lang w:val="en-GB"/>
        </w:rPr>
        <w:t>[</w:t>
      </w:r>
      <w:r>
        <w:rPr>
          <w:rFonts w:cs="Times New Roman" w:ascii="Liberation Serif" w:hAnsi="Liberation Serif"/>
          <w:sz w:val="24"/>
          <w:szCs w:val="24"/>
          <w:lang w:val="en-GB"/>
        </w:rPr>
        <w:t>accept descriptions;</w:t>
      </w:r>
      <w:r>
        <w:rPr>
          <w:rFonts w:cs="Times New Roman" w:ascii="Liberation Serif" w:hAnsi="Liberation Serif"/>
          <w:i/>
          <w:iCs/>
          <w:sz w:val="24"/>
          <w:szCs w:val="24"/>
          <w:lang w:val="en-GB"/>
        </w:rPr>
        <w:t xml:space="preserve"> I know Clint Eastwood is from 2001, but I already have Weezer in this packet and needed a famous pre-giveaway clue</w:t>
      </w:r>
      <w:r>
        <w:rPr>
          <w:rFonts w:cs="Times New Roman" w:ascii="Liberation Serif" w:hAnsi="Liberation Serif"/>
          <w:sz w:val="24"/>
          <w:szCs w:val="24"/>
          <w:lang w:val="en-GB"/>
        </w:rPr>
        <w:t>]</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7. </w:t>
      </w:r>
      <w:r>
        <w:rPr>
          <w:rFonts w:cs="Times New Roman" w:ascii="Liberation Serif" w:hAnsi="Liberation Serif"/>
          <w:sz w:val="24"/>
          <w:szCs w:val="24"/>
          <w:lang w:val="en-GB"/>
        </w:rPr>
        <w:t>With the 2009 addition of touring drummer Josh Freese, this band was able to perform live covers of “Paranoid Android”, “Poker Face” and MGMT’s “Kids” among other songs. More recently, this band has explored a more hip-hop-focused style by covering “No Scrubs” featuring TLC’s Chilli at their 2019 Coachella set, in which they also performed with Tears for Fears. This band initially responded to a 2018 fan campaign by humorously releasing a cover of “Rosanna” just days before their version of “Africa” by Toto. For 10 points, name this cover band probably better-known for songs like “Buddy Holly” or “Beverly Hills”.</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Weezer</w:t>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8. </w:t>
      </w:r>
      <w:r>
        <w:rPr>
          <w:rFonts w:cs="Times New Roman" w:ascii="Liberation Serif" w:hAnsi="Liberation Serif"/>
          <w:sz w:val="24"/>
          <w:szCs w:val="24"/>
          <w:lang w:val="en-GB"/>
        </w:rPr>
        <w:t xml:space="preserve">This band’s tour manager Ben Carr is considered a full member of the band, and as such he appears on stage and in music videos performing a distinctive dance style. This band’s singer appears in the mock charity song “Fucking Ben Affleck” singing “JUST ASK DON CHEADLE”, and has used his loud, gravelly voice as the announcer for </w:t>
      </w:r>
      <w:r>
        <w:rPr>
          <w:rFonts w:cs="Times New Roman" w:ascii="Liberation Serif" w:hAnsi="Liberation Serif"/>
          <w:i/>
          <w:sz w:val="24"/>
          <w:szCs w:val="24"/>
          <w:lang w:val="en-GB"/>
        </w:rPr>
        <w:t xml:space="preserve">Jimmy Kimmel Live! </w:t>
      </w:r>
      <w:r>
        <w:rPr>
          <w:rFonts w:cs="Times New Roman" w:ascii="Liberation Serif" w:hAnsi="Liberation Serif"/>
          <w:sz w:val="24"/>
          <w:szCs w:val="24"/>
          <w:lang w:val="en-GB"/>
        </w:rPr>
        <w:t xml:space="preserve">since 2004. This band’s powerful backing vocals are showcased in the lyrics “I’ve never had to knock on wood, but I know someone who has” in the chorus to their 1998 signature song. For 10 points, name this Dicky Barrett-fronted Boston ska-punk band best-known for “The Impression That I Get.” </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The </w:t>
      </w:r>
      <w:r>
        <w:rPr>
          <w:rFonts w:cs="Times New Roman" w:ascii="Liberation Serif" w:hAnsi="Liberation Serif"/>
          <w:b/>
          <w:sz w:val="24"/>
          <w:szCs w:val="24"/>
          <w:u w:val="single"/>
          <w:lang w:val="en-GB"/>
        </w:rPr>
        <w:t>Mighty Mighty Bosstones</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9. </w:t>
      </w:r>
      <w:r>
        <w:rPr>
          <w:rFonts w:cs="Times New Roman" w:ascii="Liberation Serif" w:hAnsi="Liberation Serif"/>
          <w:sz w:val="24"/>
          <w:szCs w:val="24"/>
          <w:lang w:val="en-GB"/>
        </w:rPr>
        <w:t>This man featured on a 1990 dance hit in which he raps “feeling kinda high like a Hendrix haze, music makes motion moves like a maze”. After rapping “rap is not pop, if you call it that then stop”, this MC got into a pointless beef with MC Hammer, who replied by claiming this man’s group was “a bad investment”. In one music video, this man can be seen pointing to a large model of the word “it” in the background, while in a later hit, he is asked if he’s “on point”, to which he replies: “all the time, Phife”. Appearing on “Groove is in the Heart”, “Can I Kick It” and “Check the Rhime”, for 10 points, name this taller co-MC of A Tribe Called Quest named for an object you shouldn’t put in your ear.</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Q-Tip</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10. </w:t>
      </w:r>
      <w:r>
        <w:rPr>
          <w:rFonts w:cs="Times New Roman" w:ascii="Liberation Serif" w:hAnsi="Liberation Serif"/>
          <w:sz w:val="24"/>
          <w:szCs w:val="24"/>
          <w:lang w:val="en-GB"/>
        </w:rPr>
        <w:t>Tough not explicitly stated, it is implied that this item is worn when the singer poses when he sees a peng girl and no doubt forms part of the singer’s attire while chillin’ in the corridor. This item of clothing appears to be suitable for sporting purposes, as it may be used in the future in a boxing match against a 44-year-old man by a man who’s got no ketchup, just sauce. This item’s wearer can extraordinarily don this item in 40-degree weather and even in the sauna where he uses Lynx Effect to counteract the resulting perspiration ting. For 10 points, name this item of clothing the gal told Big Shaq to take off despite his repeated assertion that “Man’s Not Hot”.</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Big Shaq’s </w:t>
      </w:r>
      <w:r>
        <w:rPr>
          <w:rFonts w:cs="Times New Roman" w:ascii="Liberation Serif" w:hAnsi="Liberation Serif"/>
          <w:b/>
          <w:sz w:val="24"/>
          <w:szCs w:val="24"/>
          <w:u w:val="single"/>
          <w:lang w:val="en-GB"/>
        </w:rPr>
        <w:t>jacket</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11. </w:t>
      </w:r>
      <w:r>
        <w:rPr>
          <w:rFonts w:cs="Times New Roman" w:ascii="Liberation Serif" w:hAnsi="Liberation Serif"/>
          <w:sz w:val="24"/>
          <w:szCs w:val="24"/>
          <w:lang w:val="en-GB"/>
        </w:rPr>
        <w:t xml:space="preserve">The only words yelled by Chris Frantz on the Tom Tom Club’s “Genius Of Love” are this man’s name four times. This man’s formative gospel background is referred to in his cameo appearance in </w:t>
      </w:r>
      <w:r>
        <w:rPr>
          <w:rFonts w:cs="Times New Roman" w:ascii="Liberation Serif" w:hAnsi="Liberation Serif"/>
          <w:i/>
          <w:sz w:val="24"/>
          <w:szCs w:val="24"/>
          <w:lang w:val="en-GB"/>
        </w:rPr>
        <w:t xml:space="preserve">The Blues Brothers </w:t>
      </w:r>
      <w:r>
        <w:rPr>
          <w:rFonts w:cs="Times New Roman" w:ascii="Liberation Serif" w:hAnsi="Liberation Serif"/>
          <w:sz w:val="24"/>
          <w:szCs w:val="24"/>
          <w:lang w:val="en-GB"/>
        </w:rPr>
        <w:t>as Cleophus James. This man apparently enjoyed to belt out lists of things, such as “New York City, Kansas City, Atlanta, Chicago and L.A.” and “the Monkey, the Mashed Potatoes, Jump back Jack, See you later Alligator”. In 2002, this man joined Luciano Pavarotti in a live rendition of his 1966 hit “It’s a Man’s Man’s Man’s World”. For 10 points, name this singer of “I Got You (I Feel Good)”, best-known as the “Godfather of Soul”.</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James </w:t>
      </w:r>
      <w:r>
        <w:rPr>
          <w:rFonts w:cs="Times New Roman" w:ascii="Liberation Serif" w:hAnsi="Liberation Serif"/>
          <w:b/>
          <w:sz w:val="24"/>
          <w:szCs w:val="24"/>
          <w:u w:val="single"/>
          <w:lang w:val="en-GB"/>
        </w:rPr>
        <w:t>Brown</w:t>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cs="Times New Roman"/>
          <w:lang w:val="en-GB"/>
        </w:rPr>
      </w:pPr>
      <w:r>
        <w:rPr>
          <w:rFonts w:ascii="Liberation Serif" w:hAnsi="Liberation Serif"/>
          <w:sz w:val="24"/>
          <w:szCs w:val="24"/>
        </w:rPr>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12. </w:t>
      </w:r>
      <w:r>
        <w:rPr>
          <w:rFonts w:cs="Times New Roman" w:ascii="Liberation Serif" w:hAnsi="Liberation Serif"/>
          <w:sz w:val="24"/>
          <w:szCs w:val="24"/>
          <w:lang w:val="en-GB"/>
        </w:rPr>
        <w:t>A song with the subtitle “or How I Was Robert MacNamara’d Into Submission” parodies this man with the lyrics “I been Ayn Randed, nearly branded a communist cause I’m left-handed. That’s the hand I use.” The Stealer’s Wheel song “Stuck In The Middle” has been considered to be a pastiche of this man’s paranoia and uses clichés such as “the clown” and “the joker” which are prominent in this man’s work. A Weird Al parody of this man is made solely of palindromes and has a video parodying that of “Subterranean Homesick Blues” and this man’s famous nasal voice. For 10 points, name this recipient of the 2016 Nobel Prize for Literature.</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Bob </w:t>
      </w:r>
      <w:r>
        <w:rPr>
          <w:rFonts w:cs="Times New Roman" w:ascii="Liberation Serif" w:hAnsi="Liberation Serif"/>
          <w:b/>
          <w:sz w:val="24"/>
          <w:szCs w:val="24"/>
          <w:u w:val="single"/>
          <w:lang w:val="en-GB"/>
        </w:rPr>
        <w:t>Dylan</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13. </w:t>
      </w:r>
      <w:r>
        <w:rPr>
          <w:rFonts w:cs="Times New Roman" w:ascii="Liberation Serif" w:hAnsi="Liberation Serif"/>
          <w:sz w:val="24"/>
          <w:szCs w:val="24"/>
          <w:lang w:val="en-GB"/>
        </w:rPr>
        <w:t xml:space="preserve">Mark Lewisohn described the reaction to this piece as “outright loathing”, with “dedicated fans </w:t>
      </w:r>
      <w:r>
        <w:rPr>
          <w:rFonts w:cs="Times New Roman" w:ascii="Liberation Serif" w:hAnsi="Liberation Serif"/>
          <w:i/>
          <w:sz w:val="24"/>
          <w:szCs w:val="24"/>
          <w:lang w:val="en-GB"/>
        </w:rPr>
        <w:t>trying</w:t>
      </w:r>
      <w:r>
        <w:rPr>
          <w:rFonts w:cs="Times New Roman" w:ascii="Liberation Serif" w:hAnsi="Liberation Serif"/>
          <w:sz w:val="24"/>
          <w:szCs w:val="24"/>
          <w:lang w:val="en-GB"/>
        </w:rPr>
        <w:t xml:space="preserve"> to understand it,” while Ian MacDonald called this piece “the world’s most widely distributed avant-garde artefact.” Sound sources for this piece include American football chants like “Hold that line! Block that kick!” and the producer saying “Geoff, put the red light on.” The first of many tape loops in this longest officially-released track by its band is that of heavily panned EMI engineer’s sound test backed by a slow piano motif. For 10 points, name this sound collage by the Beatles which opens with the repeated words “number nine...”</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Revolution 9</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14. </w:t>
      </w:r>
      <w:r>
        <w:rPr>
          <w:rFonts w:cs="Times New Roman" w:ascii="Liberation Serif" w:hAnsi="Liberation Serif"/>
          <w:sz w:val="24"/>
          <w:szCs w:val="24"/>
          <w:lang w:val="en-GB"/>
        </w:rPr>
        <w:t>A New York Times review helpfully classified this musical’s style as “appealingly unstrident pop-rock, with generous doses of acoustic guitar, keyboards and strings”, while the New York decried “side trips into tired knee-jerk liberalism and therapeutic healing”. This musical has been accused of glorifying suicide surrounding the suicide of Connor, whose funeral ends the first act with the song “You Will Be Found”. This musical’s plot revolves around Connor finding a letter that is later mistaken for a suicide note intended for the title character. For 10 points, name this Best Musical Tony recipient about a high-schooler who writes daily letters to himself.</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i/>
          <w:iCs/>
          <w:sz w:val="24"/>
          <w:szCs w:val="24"/>
          <w:u w:val="single"/>
          <w:lang w:val="en-GB"/>
        </w:rPr>
        <w:t>Dear Evan Hansen</w:t>
      </w:r>
      <w:r>
        <w:rPr>
          <w:rFonts w:cs="Times New Roman" w:ascii="Liberation Serif" w:hAnsi="Liberation Serif"/>
          <w:i/>
          <w:iCs/>
          <w:sz w:val="24"/>
          <w:szCs w:val="24"/>
          <w:lang w:val="en-GB"/>
        </w:rPr>
        <w:t xml:space="preserve"> </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15. </w:t>
      </w:r>
      <w:r>
        <w:rPr>
          <w:rFonts w:cs="Times New Roman" w:ascii="Liberation Serif" w:hAnsi="Liberation Serif"/>
          <w:sz w:val="24"/>
          <w:szCs w:val="24"/>
          <w:lang w:val="en-GB"/>
        </w:rPr>
        <w:t xml:space="preserve">One DJ and producer from this country scored a UK number 1 hit with his début single from the album </w:t>
      </w:r>
      <w:r>
        <w:rPr>
          <w:rFonts w:cs="Times New Roman" w:ascii="Liberation Serif" w:hAnsi="Liberation Serif"/>
          <w:i/>
          <w:sz w:val="24"/>
          <w:szCs w:val="24"/>
          <w:lang w:val="en-GB"/>
        </w:rPr>
        <w:t>Less Is More</w:t>
      </w:r>
      <w:r>
        <w:rPr>
          <w:rFonts w:cs="Times New Roman" w:ascii="Liberation Serif" w:hAnsi="Liberation Serif"/>
          <w:sz w:val="24"/>
          <w:szCs w:val="24"/>
          <w:lang w:val="en-GB"/>
        </w:rPr>
        <w:t xml:space="preserve"> called “Are You with Me.” A group from this country released the 1979 dance hit “Moskow Diskow” on an album that also featured a cover of a 1977 worldwide hit for Plastic Bertrand, who is from this country. The 1989 eurodance hit “Pump Up the Jam” is by a project from this country, Technotronic. One singer from this country has scored international success with his albums </w:t>
      </w:r>
      <w:r>
        <w:rPr>
          <w:rFonts w:cs="Times New Roman" w:ascii="Liberation Serif" w:hAnsi="Liberation Serif"/>
          <w:i/>
          <w:sz w:val="24"/>
          <w:szCs w:val="24"/>
          <w:lang w:val="en-GB"/>
        </w:rPr>
        <w:t>Cheese</w:t>
      </w:r>
      <w:r>
        <w:rPr>
          <w:rFonts w:cs="Times New Roman" w:ascii="Liberation Serif" w:hAnsi="Liberation Serif"/>
          <w:sz w:val="24"/>
          <w:szCs w:val="24"/>
          <w:lang w:val="en-GB"/>
        </w:rPr>
        <w:t xml:space="preserve"> and </w:t>
      </w:r>
      <w:r>
        <w:rPr>
          <w:rFonts w:cs="Times New Roman" w:ascii="Liberation Serif" w:hAnsi="Liberation Serif"/>
          <w:i/>
          <w:sz w:val="24"/>
          <w:szCs w:val="24"/>
          <w:lang w:val="en-GB"/>
        </w:rPr>
        <w:t>Racine Carrée</w:t>
      </w:r>
      <w:r>
        <w:rPr>
          <w:rFonts w:cs="Times New Roman" w:ascii="Liberation Serif" w:hAnsi="Liberation Serif"/>
          <w:sz w:val="24"/>
          <w:szCs w:val="24"/>
          <w:lang w:val="en-GB"/>
        </w:rPr>
        <w:t>, featuring the hits “Alors on danse” and “Formidable.” For 10 points, name this home country of Lost Frequencies, Telex and Stromae.</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Belgium</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16. </w:t>
      </w:r>
      <w:r>
        <w:rPr>
          <w:rFonts w:cs="Times New Roman" w:ascii="Liberation Serif" w:hAnsi="Liberation Serif"/>
          <w:sz w:val="24"/>
          <w:szCs w:val="24"/>
          <w:lang w:val="en-GB"/>
        </w:rPr>
        <w:t xml:space="preserve">This band’s singer scored Twyla Tharp’s 1981 Broadway dance project </w:t>
      </w:r>
      <w:r>
        <w:rPr>
          <w:rFonts w:cs="Times New Roman" w:ascii="Liberation Serif" w:hAnsi="Liberation Serif"/>
          <w:i/>
          <w:sz w:val="24"/>
          <w:szCs w:val="24"/>
          <w:lang w:val="en-GB"/>
        </w:rPr>
        <w:t>The Catherine Wheel</w:t>
      </w:r>
      <w:r>
        <w:rPr>
          <w:rFonts w:cs="Times New Roman" w:ascii="Liberation Serif" w:hAnsi="Liberation Serif"/>
          <w:sz w:val="24"/>
          <w:szCs w:val="24"/>
          <w:lang w:val="en-GB"/>
        </w:rPr>
        <w:t xml:space="preserve">, whose songs “Big Business” and “What A Day That Was” were later performed live by this band. One of this band’s songs plays in the background as Ogre sets fire to the Alpha Beta house curtains in </w:t>
      </w:r>
      <w:r>
        <w:rPr>
          <w:rFonts w:cs="Times New Roman" w:ascii="Liberation Serif" w:hAnsi="Liberation Serif"/>
          <w:i/>
          <w:sz w:val="24"/>
          <w:szCs w:val="24"/>
          <w:lang w:val="en-GB"/>
        </w:rPr>
        <w:t>Revenge of the Nerds</w:t>
      </w:r>
      <w:r>
        <w:rPr>
          <w:rFonts w:cs="Times New Roman" w:ascii="Liberation Serif" w:hAnsi="Liberation Serif"/>
          <w:sz w:val="24"/>
          <w:szCs w:val="24"/>
          <w:lang w:val="en-GB"/>
        </w:rPr>
        <w:t xml:space="preserve">. This band worked with Toni Basil on a music video in which the singer repeatedly smacks his forehead and makes chopping motions on his arms among other moves. For 10 points, name this band with which Jonathan Demme created the concert film </w:t>
      </w:r>
      <w:r>
        <w:rPr>
          <w:rFonts w:cs="Times New Roman" w:ascii="Liberation Serif" w:hAnsi="Liberation Serif"/>
          <w:i/>
          <w:sz w:val="24"/>
          <w:szCs w:val="24"/>
          <w:lang w:val="en-GB"/>
        </w:rPr>
        <w:t>Stop Making Sense</w:t>
      </w:r>
      <w:r>
        <w:rPr>
          <w:rFonts w:cs="Times New Roman" w:ascii="Liberation Serif" w:hAnsi="Liberation Serif"/>
          <w:sz w:val="24"/>
          <w:szCs w:val="24"/>
          <w:lang w:val="en-GB"/>
        </w:rPr>
        <w:t xml:space="preserve"> which features “Burning Down the House” and “Once In A Lifetime.”</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Talking Heads</w:t>
      </w:r>
      <w:r>
        <w:rPr>
          <w:rFonts w:cs="Times New Roman" w:ascii="Liberation Serif" w:hAnsi="Liberation Serif"/>
          <w:sz w:val="24"/>
          <w:szCs w:val="24"/>
          <w:lang w:val="en-GB"/>
        </w:rPr>
        <w:t xml:space="preserve"> [Movies, TV, music videos, etc.]</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17. </w:t>
      </w:r>
      <w:r>
        <w:rPr>
          <w:rFonts w:cs="Times New Roman" w:ascii="Liberation Serif" w:hAnsi="Liberation Serif"/>
          <w:sz w:val="24"/>
          <w:szCs w:val="24"/>
          <w:lang w:val="en-GB"/>
        </w:rPr>
        <w:t>This song’s lyrics were written about frustration at a failed student protest movement against US presence in its home country, but features deliberately generic lyrics like “remembering those happy spring days, but tonight I’m all alone”</w:t>
      </w:r>
      <w:r>
        <w:rPr>
          <w:rFonts w:cs="Times New Roman" w:ascii="Liberation Serif" w:hAnsi="Liberation Serif"/>
          <w:i/>
          <w:sz w:val="24"/>
          <w:szCs w:val="24"/>
          <w:lang w:val="en-GB"/>
        </w:rPr>
        <w:t>.</w:t>
      </w:r>
      <w:r>
        <w:rPr>
          <w:rFonts w:cs="Times New Roman" w:ascii="Liberation Serif" w:hAnsi="Liberation Serif"/>
          <w:sz w:val="24"/>
          <w:szCs w:val="24"/>
          <w:lang w:val="en-GB"/>
        </w:rPr>
        <w:t xml:space="preserve"> This song features prominently in the second episode of </w:t>
      </w:r>
      <w:r>
        <w:rPr>
          <w:rFonts w:cs="Times New Roman" w:ascii="Liberation Serif" w:hAnsi="Liberation Serif"/>
          <w:i/>
          <w:sz w:val="24"/>
          <w:szCs w:val="24"/>
          <w:lang w:val="en-GB"/>
        </w:rPr>
        <w:t>The Man in the High Castle.</w:t>
      </w:r>
      <w:r>
        <w:rPr>
          <w:rFonts w:cs="Times New Roman" w:ascii="Liberation Serif" w:hAnsi="Liberation Serif"/>
          <w:sz w:val="24"/>
          <w:szCs w:val="24"/>
          <w:lang w:val="en-GB"/>
        </w:rPr>
        <w:t xml:space="preserve"> This song, whose singer died in the deadliest single-airplane crash in history, was one of two foreign-language US number 1s of 1963, seen as a light-hearted ditty despite repeating “I look up when I walk so the tears won’t fall”. For 10 points, name this early 1960s Japanese-language hit for Kyu Sakamoto alternatively titled for a cooked beef dish.</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“Sukiyaki”</w:t>
      </w:r>
      <w:r>
        <w:rPr>
          <w:rFonts w:cs="Times New Roman" w:ascii="Liberation Serif" w:hAnsi="Liberation Serif"/>
          <w:sz w:val="24"/>
          <w:szCs w:val="24"/>
          <w:lang w:val="en-GB"/>
        </w:rPr>
        <w:t xml:space="preserve"> or </w:t>
      </w:r>
      <w:r>
        <w:rPr>
          <w:rFonts w:cs="Times New Roman" w:ascii="Liberation Serif" w:hAnsi="Liberation Serif"/>
          <w:b w:val="false"/>
          <w:bCs w:val="false"/>
          <w:sz w:val="24"/>
          <w:szCs w:val="24"/>
          <w:u w:val="none"/>
          <w:lang w:val="en-GB"/>
        </w:rPr>
        <w:t>“</w:t>
      </w:r>
      <w:r>
        <w:rPr>
          <w:rFonts w:cs="Times New Roman" w:ascii="Liberation Serif" w:hAnsi="Liberation Serif"/>
          <w:b/>
          <w:sz w:val="24"/>
          <w:szCs w:val="24"/>
          <w:u w:val="single"/>
          <w:lang w:val="en-GB"/>
        </w:rPr>
        <w:t>Ue o Muite Aruko</w:t>
      </w:r>
      <w:r>
        <w:rPr>
          <w:rFonts w:cs="Times New Roman" w:ascii="Liberation Serif" w:hAnsi="Liberation Serif"/>
          <w:b w:val="false"/>
          <w:bCs w:val="false"/>
          <w:sz w:val="24"/>
          <w:szCs w:val="24"/>
          <w:u w:val="none"/>
          <w:lang w:val="en-GB"/>
        </w:rPr>
        <w:t>”</w:t>
      </w:r>
    </w:p>
    <w:p>
      <w:pPr>
        <w:pStyle w:val="Normal"/>
        <w:spacing w:lineRule="auto" w:line="240"/>
        <w:rPr>
          <w:rFonts w:ascii="Times New Roman" w:hAnsi="Times New Roman" w:cs="Times New Roman"/>
          <w:sz w:val="20"/>
          <w:szCs w:val="20"/>
          <w:lang w:val="en-GB"/>
        </w:rPr>
      </w:pPr>
      <w:r>
        <w:rPr>
          <w:rFonts w:cs="Times New Roman" w:ascii="Liberation Serif" w:hAnsi="Liberation Serif"/>
          <w:sz w:val="24"/>
          <w:szCs w:val="24"/>
          <w:lang w:val="en-GB"/>
        </w:rPr>
        <w:t xml:space="preserve">18. </w:t>
      </w:r>
      <w:r>
        <w:rPr>
          <w:rFonts w:cs="Times New Roman" w:ascii="Liberation Serif" w:hAnsi="Liberation Serif"/>
          <w:sz w:val="24"/>
          <w:szCs w:val="24"/>
          <w:lang w:val="en-GB"/>
        </w:rPr>
        <w:t>A 1986 Vietnam War-themed single whose singer is “awful glad to see this big marine” has a title whose name ends with these two phonemes. That song is by Wall of Voodoo singer Stan Ridgway. The singer of another song whose title ends with these two phonemes asserts that he’s “gonna set it straight, this Watergate”. That song’s video is a parody of 1970s crime shows and is by the Beastie Boys. One artist whose stage name ends with these two phonemes boldly states that she “never fucked Wayne” and “never fucked Drake”. For 10 points, produce these two phonemes that end the name of the singer of “Starships”, “Anaconda” and “Superbass”.</w:t>
      </w:r>
    </w:p>
    <w:p>
      <w:pPr>
        <w:pStyle w:val="Normal"/>
        <w:spacing w:lineRule="auto" w:line="240"/>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-azh</w:t>
      </w:r>
      <w:r>
        <w:rPr>
          <w:rFonts w:cs="Times New Roman" w:ascii="Liberation Serif" w:hAnsi="Liberation Serif"/>
          <w:sz w:val="24"/>
          <w:szCs w:val="24"/>
          <w:lang w:val="en-GB"/>
        </w:rPr>
        <w:t xml:space="preserve"> (/</w:t>
      </w:r>
      <w:r>
        <w:rPr>
          <w:rStyle w:val="Ipa"/>
          <w:rFonts w:cs="Times New Roman" w:ascii="Liberation Serif" w:hAnsi="Liberation Serif"/>
          <w:sz w:val="24"/>
          <w:szCs w:val="24"/>
          <w:shd w:fill="FFFFFF" w:val="clear"/>
          <w:lang w:val="en-GB"/>
        </w:rPr>
        <w:t>ɑːʒ/ for all you IPA nerds; the songs are “Camouflage” and “Sabotage”, the artists is of course Nicki Min</w:t>
      </w:r>
      <w:r>
        <w:rPr>
          <w:rStyle w:val="Ipa"/>
          <w:rFonts w:cs="Times New Roman" w:ascii="Liberation Serif" w:hAnsi="Liberation Serif"/>
          <w:b/>
          <w:bCs/>
          <w:sz w:val="24"/>
          <w:szCs w:val="24"/>
          <w:u w:val="single"/>
          <w:shd w:fill="FFFFFF" w:val="clear"/>
          <w:lang w:val="en-GB"/>
        </w:rPr>
        <w:t>aj</w:t>
      </w:r>
      <w:r>
        <w:rPr>
          <w:rStyle w:val="Ipa"/>
          <w:rFonts w:cs="Times New Roman" w:ascii="Liberation Serif" w:hAnsi="Liberation Serif"/>
          <w:sz w:val="24"/>
          <w:szCs w:val="24"/>
          <w:shd w:fill="FFFFFF" w:val="clear"/>
          <w:lang w:val="en-GB"/>
        </w:rPr>
        <w:t>)</w:t>
      </w:r>
    </w:p>
    <w:p>
      <w:pPr>
        <w:pStyle w:val="Normal"/>
        <w:spacing w:lineRule="auto" w:line="240"/>
        <w:rPr/>
      </w:pPr>
      <w:r>
        <w:rPr>
          <w:rStyle w:val="Ipa"/>
          <w:rFonts w:cs="Times New Roman" w:ascii="Liberation Serif" w:hAnsi="Liberation Serif"/>
          <w:sz w:val="24"/>
          <w:szCs w:val="24"/>
          <w:shd w:fill="FFFFFF" w:val="clear"/>
          <w:lang w:val="en-GB"/>
        </w:rPr>
        <w:t xml:space="preserve">19. </w:t>
      </w:r>
      <w:r>
        <w:rPr>
          <w:rStyle w:val="Ipa"/>
          <w:rFonts w:cs="Times New Roman" w:ascii="Liberation Serif" w:hAnsi="Liberation Serif"/>
          <w:i/>
          <w:iCs/>
          <w:sz w:val="24"/>
          <w:szCs w:val="24"/>
          <w:shd w:fill="FFFFFF" w:val="clear"/>
          <w:lang w:val="en-GB"/>
        </w:rPr>
        <w:t>Note to player: d</w:t>
      </w:r>
      <w:r>
        <w:rPr>
          <w:rFonts w:cs="Times New Roman" w:ascii="Liberation Serif" w:hAnsi="Liberation Serif"/>
          <w:i/>
          <w:iCs/>
          <w:sz w:val="24"/>
          <w:szCs w:val="24"/>
          <w:lang w:val="en-GB"/>
        </w:rPr>
        <w:t>escription acceptable.</w:t>
      </w:r>
      <w:r>
        <w:rPr>
          <w:rFonts w:cs="Times New Roman" w:ascii="Liberation Serif" w:hAnsi="Liberation Serif"/>
          <w:i/>
          <w:sz w:val="24"/>
          <w:szCs w:val="24"/>
          <w:lang w:val="en-GB"/>
        </w:rPr>
        <w:t xml:space="preserve"> </w:t>
      </w:r>
      <w:r>
        <w:rPr>
          <w:rFonts w:cs="Times New Roman" w:ascii="Liberation Serif" w:hAnsi="Liberation Serif"/>
          <w:sz w:val="24"/>
          <w:szCs w:val="24"/>
          <w:lang w:val="en-GB"/>
        </w:rPr>
        <w:t>Dave Grohl filled in as drummer for a band with this trait on a 2011 tour when their drummer Jared Champion suffered appendicitis. A band fronted by Sameer Gadhia was originally called The Jakes before changing their name to one with this trait and releasing songs like “My Body” and “Cough Syrup.” Another band with this trait scored an unexpected hit with “Sit Next To Me” but remain better known for a 2010 song whose chorus tells “all the other kids with the pumped up kicks” to “outrun my gun”. For 10 points, name this trait that links the names of the bands behind “No Rest for the Wicked”, “Pumped Up Kicks” and “Feel It Still.”</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ANSWER: “</w:t>
      </w:r>
      <w:r>
        <w:rPr>
          <w:rFonts w:cs="Times New Roman" w:ascii="Liberation Serif" w:hAnsi="Liberation Serif"/>
          <w:b/>
          <w:sz w:val="24"/>
          <w:szCs w:val="24"/>
          <w:u w:val="single"/>
          <w:lang w:val="en-GB"/>
        </w:rPr>
        <w:t>[blank] the [blank]</w:t>
      </w:r>
      <w:r>
        <w:rPr>
          <w:rFonts w:cs="Times New Roman" w:ascii="Liberation Serif" w:hAnsi="Liberation Serif"/>
          <w:sz w:val="24"/>
          <w:szCs w:val="24"/>
          <w:lang w:val="en-GB"/>
        </w:rPr>
        <w:t xml:space="preserve">” bands </w:t>
      </w:r>
      <w:r>
        <w:rPr>
          <w:rFonts w:cs="Times New Roman" w:ascii="Liberation Serif" w:hAnsi="Liberation Serif"/>
          <w:sz w:val="24"/>
          <w:szCs w:val="24"/>
          <w:lang w:val="en-GB"/>
        </w:rPr>
        <w:t>[</w:t>
      </w:r>
      <w:r>
        <w:rPr>
          <w:rFonts w:cs="Times New Roman" w:ascii="Liberation Serif" w:hAnsi="Liberation Serif"/>
          <w:sz w:val="24"/>
          <w:szCs w:val="24"/>
          <w:lang w:val="en-GB"/>
        </w:rPr>
        <w:t>accept descriptions such as “</w:t>
      </w:r>
      <w:r>
        <w:rPr>
          <w:rFonts w:cs="Times New Roman" w:ascii="Liberation Serif" w:hAnsi="Liberation Serif"/>
          <w:b/>
          <w:bCs/>
          <w:sz w:val="24"/>
          <w:szCs w:val="24"/>
          <w:u w:val="single"/>
          <w:lang w:val="en-GB"/>
        </w:rPr>
        <w:t>bands with three-word names whose second words are ‘the’</w:t>
      </w:r>
      <w:r>
        <w:rPr>
          <w:rFonts w:cs="Times New Roman" w:ascii="Liberation Serif" w:hAnsi="Liberation Serif"/>
          <w:sz w:val="24"/>
          <w:szCs w:val="24"/>
          <w:lang w:val="en-GB"/>
        </w:rPr>
        <w:t>” or similar; prompt on a partial description. The bands are Cage the Elephant, Young the Giant, Foster the People and Portugal. The Man</w:t>
      </w:r>
      <w:r>
        <w:rPr>
          <w:rFonts w:cs="Times New Roman" w:ascii="Liberation Serif" w:hAnsi="Liberation Serif"/>
          <w:sz w:val="24"/>
          <w:szCs w:val="24"/>
          <w:lang w:val="en-GB"/>
        </w:rPr>
        <w:t>]</w:t>
      </w:r>
    </w:p>
    <w:p>
      <w:pPr>
        <w:pStyle w:val="Normal"/>
        <w:spacing w:lineRule="auto" w:line="240"/>
        <w:rPr>
          <w:rFonts w:ascii="Times New Roman" w:hAnsi="Times New Roman" w:cs="Times New Roman"/>
          <w:sz w:val="20"/>
          <w:szCs w:val="20"/>
          <w:lang w:val="en-GB"/>
        </w:rPr>
      </w:pPr>
      <w:r>
        <w:rPr>
          <w:rFonts w:cs="Times New Roman" w:ascii="Liberation Serif" w:hAnsi="Liberation Serif"/>
          <w:i/>
          <w:sz w:val="24"/>
          <w:szCs w:val="24"/>
          <w:lang w:val="en-GB"/>
        </w:rPr>
        <w:t>Three-word answer required</w:t>
      </w:r>
    </w:p>
    <w:p>
      <w:pPr>
        <w:pStyle w:val="Normal"/>
        <w:spacing w:lineRule="auto" w:line="240"/>
        <w:rPr>
          <w:rFonts w:ascii="Liberation Serif" w:hAnsi="Liberation Serif"/>
          <w:sz w:val="24"/>
          <w:szCs w:val="24"/>
        </w:rPr>
      </w:pPr>
      <w:r>
        <w:rPr>
          <w:rFonts w:cs="Times New Roman" w:ascii="Liberation Serif" w:hAnsi="Liberation Serif"/>
          <w:sz w:val="24"/>
          <w:szCs w:val="24"/>
          <w:lang w:val="en-GB"/>
        </w:rPr>
        <w:t xml:space="preserve">20. </w:t>
      </w:r>
      <w:r>
        <w:rPr>
          <w:rFonts w:cs="Times New Roman" w:ascii="Liberation Serif" w:hAnsi="Liberation Serif"/>
          <w:i/>
          <w:iCs/>
          <w:sz w:val="24"/>
          <w:szCs w:val="24"/>
          <w:lang w:val="en-GB"/>
        </w:rPr>
        <w:t>Note to player: three-word answer required.</w:t>
      </w:r>
      <w:r>
        <w:rPr>
          <w:rFonts w:cs="Times New Roman" w:ascii="Liberation Serif" w:hAnsi="Liberation Serif"/>
          <w:sz w:val="24"/>
          <w:szCs w:val="24"/>
          <w:lang w:val="en-GB"/>
        </w:rPr>
        <w:t xml:space="preserve"> </w:t>
      </w:r>
      <w:r>
        <w:rPr>
          <w:rFonts w:cs="Times New Roman" w:ascii="Liberation Serif" w:hAnsi="Liberation Serif"/>
          <w:sz w:val="24"/>
          <w:szCs w:val="24"/>
          <w:lang w:val="en-GB"/>
        </w:rPr>
        <w:t>Claude François’ follow-up to “Belles, Belles, Belles” was a cover of a song whose title begins with these words. Live, one band occasionally replaced the final lyrics of one song whose title begins with these words by those of another who begins with these words: “some son of a bitch would die.” The original lyrics, “I’d be rich”, close a song in which the singers talk about buying a house or Joseph Merrick’s remains. For 10 points, name the first words of song titles in which Bruce Cockburn (“Coburn”), the Barenaked Ladies and Trini Lopez wonder what they would do were they to possess respectively a rocket launcher, a million dollars and a hammer.</w:t>
      </w:r>
    </w:p>
    <w:p>
      <w:pPr>
        <w:pStyle w:val="Normal"/>
        <w:spacing w:lineRule="auto" w:line="240" w:before="0" w:after="200"/>
        <w:rPr>
          <w:rFonts w:ascii="Liberation Serif" w:hAnsi="Liberation Serif"/>
          <w:sz w:val="24"/>
          <w:szCs w:val="24"/>
        </w:rPr>
      </w:pPr>
      <w:r>
        <w:rPr>
          <w:rFonts w:cs="Times New Roman" w:ascii="Liberation Serif" w:hAnsi="Liberation Serif"/>
          <w:sz w:val="24"/>
          <w:szCs w:val="24"/>
          <w:lang w:val="en-GB"/>
        </w:rPr>
        <w:t xml:space="preserve">ANSWER: </w:t>
      </w:r>
      <w:r>
        <w:rPr>
          <w:rFonts w:cs="Times New Roman" w:ascii="Liberation Serif" w:hAnsi="Liberation Serif"/>
          <w:b/>
          <w:sz w:val="24"/>
          <w:szCs w:val="24"/>
          <w:u w:val="single"/>
          <w:lang w:val="en-GB"/>
        </w:rPr>
        <w:t>If I Had</w:t>
      </w:r>
      <w:r>
        <w:rPr>
          <w:rFonts w:cs="Times New Roman" w:ascii="Liberation Serif" w:hAnsi="Liberation Serif"/>
          <w:sz w:val="24"/>
          <w:szCs w:val="24"/>
          <w:lang w:val="en-GB"/>
        </w:rPr>
        <w:t xml:space="preserve"> </w:t>
      </w:r>
      <w:r>
        <w:rPr>
          <w:rFonts w:cs="Times New Roman" w:ascii="Liberation Serif" w:hAnsi="Liberation Serif"/>
          <w:sz w:val="24"/>
          <w:szCs w:val="24"/>
          <w:lang w:val="en-GB"/>
        </w:rPr>
        <w:t>[</w:t>
      </w:r>
      <w:r>
        <w:rPr>
          <w:rFonts w:cs="Times New Roman" w:ascii="Liberation Serif" w:hAnsi="Liberation Serif"/>
          <w:sz w:val="24"/>
          <w:szCs w:val="24"/>
          <w:lang w:val="en-GB"/>
        </w:rPr>
        <w:t>the songs are “</w:t>
      </w:r>
      <w:r>
        <w:rPr>
          <w:rFonts w:cs="Times New Roman" w:ascii="Liberation Serif" w:hAnsi="Liberation Serif"/>
          <w:b/>
          <w:bCs/>
          <w:sz w:val="24"/>
          <w:szCs w:val="24"/>
          <w:u w:val="single"/>
          <w:lang w:val="en-GB"/>
        </w:rPr>
        <w:t>If I Had A Rocket Launcher</w:t>
      </w:r>
      <w:r>
        <w:rPr>
          <w:rFonts w:cs="Times New Roman" w:ascii="Liberation Serif" w:hAnsi="Liberation Serif"/>
          <w:b w:val="false"/>
          <w:bCs w:val="false"/>
          <w:sz w:val="24"/>
          <w:szCs w:val="24"/>
          <w:u w:val="none"/>
          <w:lang w:val="en-GB"/>
        </w:rPr>
        <w:t>,</w:t>
      </w:r>
      <w:r>
        <w:rPr>
          <w:rFonts w:cs="Times New Roman" w:ascii="Liberation Serif" w:hAnsi="Liberation Serif"/>
          <w:sz w:val="24"/>
          <w:szCs w:val="24"/>
          <w:lang w:val="en-GB"/>
        </w:rPr>
        <w:t>” “</w:t>
      </w:r>
      <w:r>
        <w:rPr>
          <w:rFonts w:cs="Times New Roman" w:ascii="Liberation Serif" w:hAnsi="Liberation Serif"/>
          <w:b/>
          <w:bCs/>
          <w:sz w:val="24"/>
          <w:szCs w:val="24"/>
          <w:u w:val="single"/>
          <w:lang w:val="en-GB"/>
        </w:rPr>
        <w:t>If I Had $1000000</w:t>
      </w:r>
      <w:r>
        <w:rPr>
          <w:rFonts w:cs="Times New Roman" w:ascii="Liberation Serif" w:hAnsi="Liberation Serif"/>
          <w:sz w:val="24"/>
          <w:szCs w:val="24"/>
          <w:lang w:val="en-GB"/>
        </w:rPr>
        <w:t>” and “</w:t>
      </w:r>
      <w:r>
        <w:rPr>
          <w:rFonts w:cs="Times New Roman" w:ascii="Liberation Serif" w:hAnsi="Liberation Serif"/>
          <w:b/>
          <w:bCs/>
          <w:sz w:val="24"/>
          <w:szCs w:val="24"/>
          <w:lang w:val="en-GB"/>
        </w:rPr>
        <w:t>If I Had A Hammer</w:t>
      </w:r>
      <w:r>
        <w:rPr>
          <w:rFonts w:cs="Times New Roman" w:ascii="Liberation Serif" w:hAnsi="Liberation Serif"/>
          <w:sz w:val="24"/>
          <w:szCs w:val="24"/>
          <w:lang w:val="en-GB"/>
        </w:rPr>
        <w:t>,” the Claude François song is “Si j’avais un marteau”</w:t>
      </w:r>
      <w:r>
        <w:rPr>
          <w:rFonts w:cs="Times New Roman" w:ascii="Liberation Serif" w:hAnsi="Liberation Serif"/>
          <w:sz w:val="24"/>
          <w:szCs w:val="24"/>
          <w:lang w:val="en-GB"/>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Ipa" w:customStyle="1">
    <w:name w:val="ipa"/>
    <w:basedOn w:val="DefaultParagraphFont"/>
    <w:qFormat/>
    <w:rsid w:val="005d1f48"/>
    <w:rPr/>
  </w:style>
  <w:style w:type="character" w:styleId="InternetLink">
    <w:name w:val="Internet Link"/>
    <w:basedOn w:val="DefaultParagraphFont"/>
    <w:uiPriority w:val="99"/>
    <w:semiHidden/>
    <w:unhideWhenUsed/>
    <w:rsid w:val="005d1f4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Application>LibreOffice/6.0.7.3$Linux_X86_64 LibreOffice_project/00m0$Build-3</Application>
  <Pages>5</Pages>
  <Words>2541</Words>
  <Characters>12102</Characters>
  <CharactersWithSpaces>14599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2019-05-27T14:28:00Z</dcterms:created>
  <dc:creator>Thomas De Bock</dc:creator>
  <dc:description/>
  <dc:language>en-US</dc:language>
  <cp:lastModifiedBy/>
  <dcterms:modified xsi:type="dcterms:W3CDTF">2019-11-15T00:48:20Z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